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659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4691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</w:p>
    <w:p>
      <w:pPr>
        <w:spacing w:before="0" w:after="0"/>
        <w:jc w:val="center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 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Асанбаевой </w:t>
      </w:r>
      <w:r>
        <w:rPr>
          <w:rFonts w:ascii="Times New Roman" w:eastAsia="Times New Roman" w:hAnsi="Times New Roman" w:cs="Times New Roman"/>
          <w:sz w:val="28"/>
          <w:szCs w:val="28"/>
        </w:rPr>
        <w:t>Шахисты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Таиржановны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находясь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область,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</w:rPr>
        <w:t>Энтузиастов, 14,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словесного конфликта с гр.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Аманбаевой Ш.А. 20.06.2003 г. рождения,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физическую боль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>неоднократно хватала её за волосы и тянула, пнула по животу, нанесла кулаком несколько ударов по голове, от данных действий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испытала физическую боль, Согласно заключению эксперта № </w:t>
      </w:r>
      <w:r>
        <w:rPr>
          <w:rStyle w:val="cat-UserDefinedgrp-34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у потерпевшей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кровоподтеки скуловых областей, теменной области, области левой ушной раковины, травматическая </w:t>
      </w:r>
      <w:r>
        <w:rPr>
          <w:rFonts w:ascii="Times New Roman" w:eastAsia="Times New Roman" w:hAnsi="Times New Roman" w:cs="Times New Roman"/>
          <w:sz w:val="28"/>
          <w:szCs w:val="28"/>
        </w:rPr>
        <w:t>аллопеция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затылочной области, ссадины правого коленного сустава, надрыв ногтевой пластинки 4-ого пальца правой кисти, с </w:t>
      </w:r>
      <w:r>
        <w:rPr>
          <w:rFonts w:ascii="Times New Roman" w:eastAsia="Times New Roman" w:hAnsi="Times New Roman" w:cs="Times New Roman"/>
          <w:sz w:val="28"/>
          <w:szCs w:val="28"/>
        </w:rPr>
        <w:t>подногтевым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кровоизлиянием.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твий, указанных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Асанбаева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явилась, дело просила рассмотреть в её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Потерпевш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времени и месте расс</w:t>
      </w:r>
      <w:r>
        <w:rPr>
          <w:rFonts w:ascii="Times New Roman" w:eastAsia="Times New Roman" w:hAnsi="Times New Roman" w:cs="Times New Roman"/>
          <w:sz w:val="28"/>
          <w:szCs w:val="28"/>
        </w:rPr>
        <w:t>мотрения дела /расписка/, в судебное заседание не явилась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дело просила рассмотреть в отсутствие.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35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потерпевше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Аманбаев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заключением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другими материалами дела.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Асанбаевой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Асанбаевой Ш.Т.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отсутствие отягчающих 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Асанбаев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Шахист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Таиржановн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Асанбаевой Ш.Т.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на основании ч. 1,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>, ОКТМО 71826000, ОГРН 1238600002190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72011601063010101140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0412365400325006592606161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659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9">
    <w:name w:val="cat-UserDefined grp-33 rplc-9"/>
    <w:basedOn w:val="DefaultParagraphFont"/>
  </w:style>
  <w:style w:type="character" w:customStyle="1" w:styleId="cat-UserDefinedgrp-34rplc-19">
    <w:name w:val="cat-UserDefined grp-34 rplc-19"/>
    <w:basedOn w:val="DefaultParagraphFont"/>
  </w:style>
  <w:style w:type="character" w:customStyle="1" w:styleId="cat-UserDefinedgrp-35rplc-25">
    <w:name w:val="cat-UserDefined grp-35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